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60"/>
        <w:gridCol w:w="4429"/>
      </w:tblGrid>
      <w:tr w:rsidR="008C72B6" w:rsidTr="008C72B6">
        <w:trPr>
          <w:jc w:val="center"/>
        </w:trPr>
        <w:tc>
          <w:tcPr>
            <w:tcW w:w="4678" w:type="dxa"/>
          </w:tcPr>
          <w:p w:rsidR="008C72B6" w:rsidRDefault="008C72B6" w:rsidP="00522378">
            <w:pPr>
              <w:spacing w:line="276" w:lineRule="auto"/>
              <w:ind w:right="-70" w:hanging="123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</w:t>
            </w:r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o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</w:t>
            </w:r>
            <w:r>
              <w:rPr>
                <w:b/>
                <w:sz w:val="20"/>
                <w:szCs w:val="20"/>
                <w:lang w:val="en-US" w:eastAsia="en-US"/>
              </w:rPr>
              <w:t>o</w:t>
            </w:r>
            <w:r>
              <w:rPr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</w:t>
            </w:r>
            <w:proofErr w:type="spellEnd"/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Бахтыбай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Билеме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8C72B6" w:rsidRDefault="008C7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452476,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Бахтыбай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Панфилов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>, 17</w:t>
            </w:r>
          </w:p>
          <w:p w:rsidR="008C72B6" w:rsidRDefault="008C7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3-96-54</w:t>
            </w:r>
          </w:p>
        </w:tc>
        <w:tc>
          <w:tcPr>
            <w:tcW w:w="1560" w:type="dxa"/>
            <w:vAlign w:val="center"/>
            <w:hideMark/>
          </w:tcPr>
          <w:p w:rsidR="008C72B6" w:rsidRDefault="008C72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115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8.65pt" o:ole="" fillcolor="window">
                  <v:imagedata r:id="rId7" o:title=""/>
                </v:shape>
                <o:OLEObject Type="Embed" ProgID="Word.Picture.8" ShapeID="_x0000_i1025" DrawAspect="Content" ObjectID="_1670249127" r:id="rId8"/>
              </w:object>
            </w:r>
          </w:p>
        </w:tc>
        <w:tc>
          <w:tcPr>
            <w:tcW w:w="4429" w:type="dxa"/>
          </w:tcPr>
          <w:p w:rsidR="008C72B6" w:rsidRPr="00522378" w:rsidRDefault="008C72B6" w:rsidP="00522378">
            <w:pPr>
              <w:spacing w:line="276" w:lineRule="auto"/>
              <w:ind w:left="-70" w:right="-70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8C72B6" w:rsidRDefault="008C72B6">
            <w:pPr>
              <w:pStyle w:val="1"/>
              <w:spacing w:before="0" w:beforeAutospacing="0" w:after="0" w:afterAutospacing="0" w:line="276" w:lineRule="auto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Бахтыбаевский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сельсовет муниципального района Бирский район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452476,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ахтыбаево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Панфилова,д.17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тел. 3-96-54. </w:t>
            </w:r>
          </w:p>
        </w:tc>
      </w:tr>
    </w:tbl>
    <w:p w:rsidR="008C72B6" w:rsidRDefault="008C72B6" w:rsidP="008C72B6">
      <w:pPr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109220</wp:posOffset>
                </wp:positionV>
                <wp:extent cx="6645910" cy="0"/>
                <wp:effectExtent l="0" t="0" r="2159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6.8pt;margin-top:8.6pt;width:52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/L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h8N4MI5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"/>
            </w:pict>
          </mc:Fallback>
        </mc:AlternateContent>
      </w:r>
    </w:p>
    <w:p w:rsidR="008C72B6" w:rsidRDefault="008C72B6" w:rsidP="008C72B6">
      <w:pPr>
        <w:pStyle w:val="2"/>
        <w:tabs>
          <w:tab w:val="left" w:pos="5580"/>
        </w:tabs>
        <w:spacing w:line="240" w:lineRule="auto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Четвертый созыв</w:t>
      </w:r>
    </w:p>
    <w:p w:rsidR="008C72B6" w:rsidRDefault="008C72B6" w:rsidP="008C72B6">
      <w:pPr>
        <w:pStyle w:val="a3"/>
        <w:ind w:firstLine="426"/>
        <w:rPr>
          <w:sz w:val="28"/>
        </w:rPr>
      </w:pPr>
      <w:r>
        <w:rPr>
          <w:sz w:val="28"/>
        </w:rPr>
        <w:t xml:space="preserve">                                       </w:t>
      </w:r>
      <w:r w:rsidR="0041518E">
        <w:rPr>
          <w:sz w:val="28"/>
        </w:rPr>
        <w:t xml:space="preserve">                               Шестнадцатое</w:t>
      </w:r>
      <w:r>
        <w:rPr>
          <w:sz w:val="28"/>
        </w:rPr>
        <w:t xml:space="preserve"> заседание</w:t>
      </w:r>
    </w:p>
    <w:p w:rsidR="008C72B6" w:rsidRDefault="008C72B6" w:rsidP="008C72B6">
      <w:pPr>
        <w:pStyle w:val="a3"/>
        <w:ind w:firstLine="426"/>
        <w:rPr>
          <w:sz w:val="28"/>
        </w:rPr>
      </w:pPr>
    </w:p>
    <w:p w:rsidR="008C72B6" w:rsidRDefault="00522378" w:rsidP="008C72B6">
      <w:pPr>
        <w:tabs>
          <w:tab w:val="left" w:pos="284"/>
        </w:tabs>
        <w:rPr>
          <w:b/>
          <w:noProof/>
          <w:w w:val="101"/>
          <w:sz w:val="28"/>
          <w:szCs w:val="28"/>
        </w:rPr>
      </w:pPr>
      <w:r>
        <w:rPr>
          <w:b/>
          <w:noProof/>
          <w:spacing w:val="50"/>
          <w:w w:val="101"/>
          <w:sz w:val="28"/>
          <w:szCs w:val="28"/>
        </w:rPr>
        <w:t xml:space="preserve">     </w:t>
      </w:r>
      <w:r w:rsidR="008C72B6">
        <w:rPr>
          <w:b/>
          <w:noProof/>
          <w:spacing w:val="50"/>
          <w:w w:val="101"/>
          <w:sz w:val="28"/>
          <w:szCs w:val="28"/>
        </w:rPr>
        <w:t>КАРАР</w:t>
      </w:r>
      <w:r w:rsidR="008C72B6">
        <w:rPr>
          <w:b/>
          <w:noProof/>
          <w:w w:val="101"/>
          <w:sz w:val="28"/>
          <w:szCs w:val="28"/>
        </w:rPr>
        <w:t xml:space="preserve">                                                                      РЕШЕНИЕ</w:t>
      </w:r>
    </w:p>
    <w:p w:rsidR="00522378" w:rsidRDefault="00522378" w:rsidP="00522378">
      <w:pPr>
        <w:rPr>
          <w:sz w:val="28"/>
          <w:szCs w:val="28"/>
        </w:rPr>
      </w:pPr>
    </w:p>
    <w:p w:rsidR="00473159" w:rsidRDefault="00473159" w:rsidP="00473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 условий предоставления межбюджетных трансфертов из бюджета сельского поселения </w:t>
      </w:r>
      <w:proofErr w:type="spellStart"/>
      <w:r w:rsidRPr="00473159">
        <w:rPr>
          <w:b/>
          <w:sz w:val="28"/>
          <w:szCs w:val="28"/>
        </w:rPr>
        <w:t>Бахтыбаевский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Бирский район Республики Башкортостан</w:t>
      </w:r>
    </w:p>
    <w:p w:rsidR="00473159" w:rsidRDefault="00473159" w:rsidP="00473159">
      <w:pPr>
        <w:jc w:val="center"/>
        <w:rPr>
          <w:b/>
          <w:sz w:val="28"/>
          <w:szCs w:val="28"/>
        </w:rPr>
      </w:pPr>
    </w:p>
    <w:p w:rsidR="00473159" w:rsidRDefault="00473159" w:rsidP="00473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ст.142 Бюджетного кодекса Российской Федерации и Постановлением Правительства Республики Башкортостан от 4 мая 2010 года №159 «Об утверждении порядка и условий предоставления межбюджетных трансфертов из местных бюджетов»</w:t>
      </w:r>
    </w:p>
    <w:p w:rsidR="00473159" w:rsidRDefault="00473159" w:rsidP="004731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Совет сельского поселения </w:t>
      </w: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 муниципального района Бирский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473159" w:rsidRDefault="00473159" w:rsidP="0047315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 условия предоставления межбюджетных трансфертов из бюджета сельского поселения </w:t>
      </w:r>
      <w:proofErr w:type="spellStart"/>
      <w:r w:rsidRPr="00473159">
        <w:rPr>
          <w:rFonts w:ascii="Times New Roman" w:hAnsi="Times New Roman" w:cs="Times New Roman"/>
          <w:sz w:val="28"/>
          <w:szCs w:val="28"/>
        </w:rPr>
        <w:t>Бахтыбаевский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473159" w:rsidRDefault="00473159" w:rsidP="0047315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Pr="00473159">
        <w:rPr>
          <w:rFonts w:ascii="Times New Roman" w:eastAsia="Times New Roman" w:hAnsi="Times New Roman" w:cs="Times New Roman"/>
          <w:sz w:val="28"/>
          <w:szCs w:val="28"/>
        </w:rPr>
        <w:t>Бахтыбаевский</w:t>
      </w:r>
      <w:proofErr w:type="spellEnd"/>
      <w:r w:rsidRPr="00473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Бахтыбаевский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159" w:rsidRDefault="00473159" w:rsidP="00473159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 Комиссию Совета сельского поселения </w:t>
      </w:r>
      <w:proofErr w:type="spellStart"/>
      <w:r w:rsidRPr="00473159">
        <w:rPr>
          <w:rFonts w:ascii="Times New Roman" w:hAnsi="Times New Roman" w:cs="Times New Roman"/>
          <w:sz w:val="28"/>
          <w:szCs w:val="28"/>
        </w:rPr>
        <w:t>Бахтыбаевский</w:t>
      </w:r>
      <w:proofErr w:type="spellEnd"/>
      <w:r w:rsidRPr="0047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 по бюджету, налогам и вопросам собственности.</w:t>
      </w:r>
    </w:p>
    <w:p w:rsidR="00473159" w:rsidRPr="00473159" w:rsidRDefault="00473159" w:rsidP="00473159">
      <w:pPr>
        <w:jc w:val="both"/>
        <w:rPr>
          <w:sz w:val="28"/>
          <w:szCs w:val="28"/>
        </w:rPr>
      </w:pPr>
    </w:p>
    <w:p w:rsidR="00473159" w:rsidRPr="00473159" w:rsidRDefault="00473159" w:rsidP="0047315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3159">
        <w:rPr>
          <w:sz w:val="28"/>
          <w:szCs w:val="28"/>
        </w:rPr>
        <w:t xml:space="preserve">Глава сельского </w:t>
      </w:r>
      <w:r>
        <w:rPr>
          <w:sz w:val="28"/>
          <w:szCs w:val="28"/>
        </w:rPr>
        <w:t xml:space="preserve"> поселения </w:t>
      </w:r>
      <w:r w:rsidRPr="00473159">
        <w:rPr>
          <w:sz w:val="28"/>
          <w:szCs w:val="28"/>
        </w:rPr>
        <w:t xml:space="preserve">                                         </w:t>
      </w:r>
      <w:proofErr w:type="spellStart"/>
      <w:r w:rsidRPr="00473159">
        <w:rPr>
          <w:sz w:val="28"/>
          <w:szCs w:val="28"/>
        </w:rPr>
        <w:t>Р.Р.Байрамов</w:t>
      </w:r>
      <w:proofErr w:type="spellEnd"/>
      <w:r w:rsidRPr="00473159">
        <w:rPr>
          <w:sz w:val="28"/>
          <w:szCs w:val="28"/>
        </w:rPr>
        <w:t xml:space="preserve"> </w:t>
      </w:r>
    </w:p>
    <w:p w:rsidR="00473159" w:rsidRDefault="00473159" w:rsidP="00473159">
      <w:pPr>
        <w:pStyle w:val="3"/>
        <w:ind w:left="0"/>
        <w:rPr>
          <w:sz w:val="28"/>
          <w:szCs w:val="28"/>
        </w:rPr>
      </w:pPr>
    </w:p>
    <w:p w:rsidR="00473159" w:rsidRDefault="00473159" w:rsidP="0047315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Бахтыбаево</w:t>
      </w:r>
      <w:proofErr w:type="spellEnd"/>
      <w:r>
        <w:rPr>
          <w:sz w:val="28"/>
          <w:szCs w:val="28"/>
        </w:rPr>
        <w:t xml:space="preserve"> </w:t>
      </w:r>
    </w:p>
    <w:p w:rsidR="00473159" w:rsidRDefault="00473159" w:rsidP="00473159">
      <w:pPr>
        <w:pStyle w:val="3"/>
        <w:rPr>
          <w:sz w:val="28"/>
          <w:szCs w:val="28"/>
        </w:rPr>
      </w:pPr>
      <w:r>
        <w:rPr>
          <w:sz w:val="28"/>
          <w:szCs w:val="28"/>
        </w:rPr>
        <w:t>21 декабря 2020 года</w:t>
      </w:r>
    </w:p>
    <w:p w:rsidR="00473159" w:rsidRPr="00473159" w:rsidRDefault="00473159" w:rsidP="00473159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№130</w:t>
      </w:r>
    </w:p>
    <w:p w:rsidR="00473159" w:rsidRDefault="00473159" w:rsidP="00473159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решением Совета</w:t>
      </w:r>
    </w:p>
    <w:p w:rsidR="00473159" w:rsidRDefault="00473159" w:rsidP="004731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сельского поселения </w:t>
      </w:r>
    </w:p>
    <w:p w:rsidR="00473159" w:rsidRDefault="00473159" w:rsidP="0047315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Бахтыбаевский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473159" w:rsidRDefault="00473159" w:rsidP="0047315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Бирский район</w:t>
      </w:r>
    </w:p>
    <w:p w:rsidR="00473159" w:rsidRDefault="00473159" w:rsidP="00473159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73159" w:rsidRPr="00473159" w:rsidRDefault="00473159" w:rsidP="00473159">
      <w:pPr>
        <w:jc w:val="right"/>
        <w:rPr>
          <w:sz w:val="28"/>
          <w:szCs w:val="28"/>
        </w:rPr>
      </w:pPr>
      <w:r w:rsidRPr="00473159">
        <w:rPr>
          <w:sz w:val="28"/>
          <w:szCs w:val="28"/>
        </w:rPr>
        <w:t>от 21 декабря  2020 года №130</w:t>
      </w:r>
    </w:p>
    <w:p w:rsidR="00473159" w:rsidRDefault="00473159" w:rsidP="00473159">
      <w:pPr>
        <w:pStyle w:val="a7"/>
        <w:spacing w:after="0"/>
        <w:ind w:left="630"/>
        <w:rPr>
          <w:rFonts w:ascii="Times New Roman" w:hAnsi="Times New Roman" w:cs="Times New Roman"/>
          <w:sz w:val="28"/>
          <w:szCs w:val="28"/>
        </w:rPr>
      </w:pPr>
    </w:p>
    <w:p w:rsidR="00473159" w:rsidRDefault="00473159" w:rsidP="00473159">
      <w:pPr>
        <w:pStyle w:val="a7"/>
        <w:spacing w:after="0"/>
        <w:ind w:left="6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473159" w:rsidRDefault="00473159" w:rsidP="00473159">
      <w:pPr>
        <w:pStyle w:val="a7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 из бюджета сельского поселения </w:t>
      </w:r>
      <w:proofErr w:type="spellStart"/>
      <w:r w:rsidRPr="00473159">
        <w:rPr>
          <w:rFonts w:ascii="Times New Roman" w:hAnsi="Times New Roman" w:cs="Times New Roman"/>
          <w:sz w:val="28"/>
          <w:szCs w:val="28"/>
        </w:rPr>
        <w:t>Бахтыбаевский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</w:p>
    <w:p w:rsidR="00473159" w:rsidRDefault="00473159" w:rsidP="0047315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порядок и условия предоставления межбюджетных трансфертов из бюджета сельского поселения </w:t>
      </w:r>
      <w:proofErr w:type="spellStart"/>
      <w:r w:rsidRPr="00473159">
        <w:rPr>
          <w:rFonts w:ascii="Times New Roman" w:hAnsi="Times New Roman" w:cs="Times New Roman"/>
          <w:sz w:val="28"/>
          <w:szCs w:val="28"/>
        </w:rPr>
        <w:t>Бахтыбаевский</w:t>
      </w:r>
      <w:proofErr w:type="spellEnd"/>
      <w:r w:rsidRPr="0047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 (далее - сельского поселения) определяют механизм и условия предоставления межбюджетных трансфертов из бюджета сельского поселения.</w:t>
      </w:r>
    </w:p>
    <w:p w:rsidR="00473159" w:rsidRDefault="00473159" w:rsidP="0047315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из бюджета сельского поселения осуществляется в пределах бюджетных ассигнований, предусмотренных на эти цели в решении Совета сельского поселения о бюджете сельского поселения по соответствующим целевым статьям расходов бюджета сельского поселения.</w:t>
      </w:r>
    </w:p>
    <w:p w:rsidR="00473159" w:rsidRDefault="00473159" w:rsidP="0047315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 из бюджета сельского поселения перечисляются на счета по исполнению бюджетов сельского поселения.</w:t>
      </w:r>
    </w:p>
    <w:p w:rsidR="00473159" w:rsidRDefault="00473159" w:rsidP="0047315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в форме субсидий бюджетам сельского   поселения предоставляются в соответствии с целями и условиями их предоставления, установленными нормативными правовыми актами Правительства Республики Башкортостан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3159" w:rsidRDefault="00473159" w:rsidP="0047315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межбюджетные трансферты из бюджета сельского поселения предоставляются для поддержки мер по обеспечению финансовых возможностей органов местного самоуправления поселений по осуществлению своих полномочий по решению вопросов местного значения.</w:t>
      </w:r>
    </w:p>
    <w:p w:rsidR="00522378" w:rsidRDefault="00522378" w:rsidP="00522378">
      <w:pPr>
        <w:pStyle w:val="a3"/>
        <w:ind w:firstLine="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3A31E7" w:rsidRPr="00522378" w:rsidRDefault="003A31E7" w:rsidP="00473159">
      <w:pPr>
        <w:pStyle w:val="3"/>
        <w:ind w:left="0"/>
        <w:rPr>
          <w:sz w:val="28"/>
          <w:szCs w:val="28"/>
        </w:rPr>
      </w:pPr>
    </w:p>
    <w:sectPr w:rsidR="003A31E7" w:rsidRPr="00522378" w:rsidSect="0047315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6"/>
    <w:rsid w:val="003A31E7"/>
    <w:rsid w:val="0041518E"/>
    <w:rsid w:val="00473159"/>
    <w:rsid w:val="00522378"/>
    <w:rsid w:val="00874DFB"/>
    <w:rsid w:val="008C72B6"/>
    <w:rsid w:val="00D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72B6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B6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semiHidden/>
    <w:unhideWhenUsed/>
    <w:rsid w:val="008C72B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C7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8C72B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2237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522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5223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23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31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72B6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B6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semiHidden/>
    <w:unhideWhenUsed/>
    <w:rsid w:val="008C72B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C7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8C72B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2237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522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5223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23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31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ACCB-2EA0-4A51-A8E5-AF0FA6BF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№1</cp:lastModifiedBy>
  <cp:revision>2</cp:revision>
  <dcterms:created xsi:type="dcterms:W3CDTF">2020-12-23T12:19:00Z</dcterms:created>
  <dcterms:modified xsi:type="dcterms:W3CDTF">2020-12-23T12:19:00Z</dcterms:modified>
</cp:coreProperties>
</file>