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67" w:rsidRPr="004A5B62" w:rsidRDefault="00512067" w:rsidP="00512067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4A5B62">
        <w:rPr>
          <w:rFonts w:ascii="Times New Roman" w:hAnsi="Times New Roman" w:cs="Times New Roman"/>
          <w:sz w:val="18"/>
          <w:szCs w:val="18"/>
        </w:rPr>
        <w:t>Приложение № 15</w:t>
      </w:r>
    </w:p>
    <w:p w:rsidR="00512067" w:rsidRPr="004A5B62" w:rsidRDefault="00512067" w:rsidP="00512067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4A5B62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4A5B62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512067" w:rsidRPr="004A5B62" w:rsidRDefault="00512067" w:rsidP="00512067">
      <w:pPr>
        <w:ind w:left="10206"/>
        <w:rPr>
          <w:sz w:val="18"/>
          <w:szCs w:val="18"/>
        </w:rPr>
      </w:pPr>
      <w:r w:rsidRPr="004A5B62">
        <w:rPr>
          <w:sz w:val="18"/>
          <w:szCs w:val="18"/>
        </w:rPr>
        <w:t>счетов в Финансовом управлении</w:t>
      </w:r>
    </w:p>
    <w:p w:rsidR="00512067" w:rsidRPr="004A5B62" w:rsidRDefault="00512067" w:rsidP="00512067">
      <w:pPr>
        <w:ind w:left="10206"/>
        <w:rPr>
          <w:sz w:val="18"/>
        </w:rPr>
      </w:pPr>
      <w:r w:rsidRPr="004A5B62">
        <w:rPr>
          <w:sz w:val="18"/>
        </w:rPr>
        <w:t xml:space="preserve"> Администрации муниципального района </w:t>
      </w:r>
    </w:p>
    <w:p w:rsidR="00512067" w:rsidRPr="004A5B62" w:rsidRDefault="00512067" w:rsidP="00512067">
      <w:pPr>
        <w:ind w:left="10206"/>
        <w:rPr>
          <w:sz w:val="20"/>
        </w:rPr>
      </w:pPr>
      <w:proofErr w:type="spellStart"/>
      <w:r>
        <w:rPr>
          <w:sz w:val="18"/>
        </w:rPr>
        <w:t>Бирский</w:t>
      </w:r>
      <w:proofErr w:type="spellEnd"/>
      <w:r w:rsidRPr="004A5B62">
        <w:rPr>
          <w:sz w:val="18"/>
        </w:rPr>
        <w:t xml:space="preserve"> район Республики Башкортостан</w:t>
      </w:r>
    </w:p>
    <w:p w:rsidR="00512067" w:rsidRPr="004A5B62" w:rsidRDefault="00512067" w:rsidP="00512067">
      <w:pPr>
        <w:pStyle w:val="ConsPlusNonformat"/>
        <w:jc w:val="both"/>
        <w:rPr>
          <w:rFonts w:ascii="Times New Roman" w:hAnsi="Times New Roman" w:cs="Times New Roman"/>
        </w:rPr>
      </w:pPr>
    </w:p>
    <w:p w:rsidR="00512067" w:rsidRDefault="00512067" w:rsidP="00512067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512067" w:rsidRDefault="00512067" w:rsidP="00512067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512067" w:rsidRDefault="00512067" w:rsidP="00512067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512067" w:rsidRDefault="00512067" w:rsidP="00512067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12067" w:rsidRDefault="00512067" w:rsidP="00512067">
      <w:pPr>
        <w:pStyle w:val="ConsPlusNonformat"/>
        <w:jc w:val="both"/>
      </w:pPr>
      <w:r>
        <w:t>Финансовый орган  ________________________________              │       │</w:t>
      </w:r>
    </w:p>
    <w:p w:rsidR="00512067" w:rsidRDefault="00512067" w:rsidP="00512067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512067" w:rsidRDefault="00512067" w:rsidP="00512067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512067" w:rsidRDefault="00512067" w:rsidP="00512067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512067" w:rsidRDefault="00512067" w:rsidP="00512067">
      <w:pPr>
        <w:pStyle w:val="ConsPlusNonformat"/>
        <w:jc w:val="both"/>
      </w:pPr>
      <w:r>
        <w:t>средств ___________________________________                     │       │</w:t>
      </w:r>
    </w:p>
    <w:p w:rsidR="00512067" w:rsidRDefault="00512067" w:rsidP="00512067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512067" w:rsidRDefault="00512067" w:rsidP="00512067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12067" w:rsidRDefault="00512067" w:rsidP="00512067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12067" w:rsidTr="004D049D">
        <w:tc>
          <w:tcPr>
            <w:tcW w:w="889" w:type="dxa"/>
            <w:vMerge w:val="restart"/>
          </w:tcPr>
          <w:p w:rsidR="00512067" w:rsidRPr="00497494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512067" w:rsidTr="004D049D">
        <w:tc>
          <w:tcPr>
            <w:tcW w:w="88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</w:tr>
      <w:tr w:rsidR="00512067" w:rsidTr="004D049D">
        <w:tc>
          <w:tcPr>
            <w:tcW w:w="88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</w:tr>
      <w:tr w:rsidR="00512067" w:rsidTr="004D049D"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512067" w:rsidTr="004D049D"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12067" w:rsidTr="004D049D"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12067" w:rsidTr="004D049D">
        <w:tblPrEx>
          <w:tblBorders>
            <w:right w:val="nil"/>
          </w:tblBorders>
        </w:tblPrEx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12067" w:rsidRDefault="00512067" w:rsidP="00512067">
      <w:pPr>
        <w:pStyle w:val="ConsPlusNormal"/>
        <w:jc w:val="both"/>
      </w:pPr>
    </w:p>
    <w:p w:rsidR="00512067" w:rsidRDefault="00512067" w:rsidP="00512067">
      <w:pPr>
        <w:pStyle w:val="ConsPlusNonformat"/>
        <w:jc w:val="both"/>
      </w:pPr>
      <w:r>
        <w:t xml:space="preserve">               </w:t>
      </w:r>
    </w:p>
    <w:p w:rsidR="00512067" w:rsidRDefault="00512067" w:rsidP="00512067">
      <w:pPr>
        <w:pStyle w:val="ConsPlusNonformat"/>
        <w:jc w:val="both"/>
      </w:pPr>
      <w:r>
        <w:t xml:space="preserve">                    2. Доведенные лимиты бюджетных обязательств</w:t>
      </w:r>
    </w:p>
    <w:p w:rsidR="00512067" w:rsidRDefault="00512067" w:rsidP="00512067">
      <w:pPr>
        <w:pStyle w:val="ConsPlusNonformat"/>
        <w:jc w:val="both"/>
      </w:pPr>
      <w:r>
        <w:t xml:space="preserve">                        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12067" w:rsidTr="004D049D">
        <w:tc>
          <w:tcPr>
            <w:tcW w:w="88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512067" w:rsidTr="004D049D">
        <w:tc>
          <w:tcPr>
            <w:tcW w:w="88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</w:tr>
      <w:tr w:rsidR="00512067" w:rsidTr="004D049D">
        <w:tc>
          <w:tcPr>
            <w:tcW w:w="88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512067" w:rsidRPr="00C12DD1" w:rsidRDefault="00512067" w:rsidP="004D049D">
            <w:pPr>
              <w:rPr>
                <w:rFonts w:ascii="Courier New" w:hAnsi="Courier New" w:cs="Courier New"/>
              </w:rPr>
            </w:pPr>
          </w:p>
        </w:tc>
      </w:tr>
      <w:tr w:rsidR="00512067" w:rsidTr="004D049D"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512067" w:rsidTr="004D049D"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12067" w:rsidTr="004D049D"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12067" w:rsidTr="004D049D">
        <w:tblPrEx>
          <w:tblBorders>
            <w:right w:val="nil"/>
          </w:tblBorders>
        </w:tblPrEx>
        <w:tc>
          <w:tcPr>
            <w:tcW w:w="889" w:type="dxa"/>
          </w:tcPr>
          <w:p w:rsidR="00512067" w:rsidRPr="00C12DD1" w:rsidRDefault="00512067" w:rsidP="004D049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12067" w:rsidRDefault="00512067" w:rsidP="00512067">
      <w:pPr>
        <w:pStyle w:val="ConsPlusNormal"/>
        <w:jc w:val="both"/>
      </w:pP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512067" w:rsidRDefault="00512067" w:rsidP="00512067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512067" w:rsidRDefault="00512067" w:rsidP="00512067">
      <w:pPr>
        <w:pStyle w:val="ConsPlusNonformat"/>
        <w:jc w:val="both"/>
      </w:pPr>
    </w:p>
    <w:p w:rsidR="00512067" w:rsidRDefault="00512067" w:rsidP="00512067">
      <w:pPr>
        <w:pStyle w:val="ConsPlusNonformat"/>
        <w:jc w:val="both"/>
      </w:pPr>
      <w:r>
        <w:t xml:space="preserve">             3. Доведенные предельные объемы финансирования </w:t>
      </w:r>
      <w:r w:rsidRPr="00BF0225">
        <w:t>(при наличии)</w:t>
      </w:r>
    </w:p>
    <w:p w:rsidR="00512067" w:rsidRDefault="00512067" w:rsidP="00512067">
      <w:pPr>
        <w:pStyle w:val="ConsPlusNonformat"/>
        <w:jc w:val="both"/>
      </w:pPr>
      <w:r>
        <w:t xml:space="preserve">                 3.1. Предельные объемы финансирования 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512067" w:rsidRPr="00C12DD1" w:rsidTr="004D049D">
        <w:tc>
          <w:tcPr>
            <w:tcW w:w="1755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512067" w:rsidRPr="00C12DD1" w:rsidTr="004D049D">
        <w:tc>
          <w:tcPr>
            <w:tcW w:w="1755" w:type="dxa"/>
            <w:gridSpan w:val="2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512067" w:rsidRPr="00C12DD1" w:rsidTr="004D049D">
        <w:tc>
          <w:tcPr>
            <w:tcW w:w="1755" w:type="dxa"/>
            <w:gridSpan w:val="2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12067" w:rsidRPr="00C12DD1" w:rsidTr="004D049D">
        <w:tc>
          <w:tcPr>
            <w:tcW w:w="1755" w:type="dxa"/>
            <w:gridSpan w:val="2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512067" w:rsidRPr="00C12DD1" w:rsidTr="004D049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512067" w:rsidRPr="00C12DD1" w:rsidRDefault="00512067" w:rsidP="004D049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12067" w:rsidRPr="00C12DD1" w:rsidRDefault="00512067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512067" w:rsidRPr="00C12DD1" w:rsidRDefault="00512067" w:rsidP="00512067">
      <w:pPr>
        <w:pStyle w:val="ConsPlusNormal"/>
        <w:jc w:val="both"/>
        <w:rPr>
          <w:rFonts w:ascii="Courier New" w:hAnsi="Courier New" w:cs="Courier New"/>
        </w:rPr>
      </w:pPr>
    </w:p>
    <w:p w:rsidR="00512067" w:rsidRPr="00C12DD1" w:rsidRDefault="00512067" w:rsidP="00512067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512067" w:rsidRPr="00C12DD1" w:rsidRDefault="00512067" w:rsidP="00512067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512067" w:rsidRPr="00C12DD1" w:rsidRDefault="00512067" w:rsidP="00512067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512067" w:rsidRPr="00C12DD1" w:rsidRDefault="00512067" w:rsidP="00512067">
      <w:pPr>
        <w:pStyle w:val="ConsPlusNonformat"/>
        <w:jc w:val="both"/>
      </w:pPr>
      <w:r w:rsidRPr="00C12DD1">
        <w:t>"__" ___________ 20__ г.</w:t>
      </w:r>
    </w:p>
    <w:p w:rsidR="00512067" w:rsidRPr="00C12DD1" w:rsidRDefault="00512067" w:rsidP="00512067">
      <w:pPr>
        <w:pStyle w:val="ConsPlusNonformat"/>
        <w:jc w:val="both"/>
      </w:pPr>
      <w:bookmarkStart w:id="0" w:name="_GoBack"/>
      <w:bookmarkEnd w:id="0"/>
    </w:p>
    <w:p w:rsidR="00512067" w:rsidRPr="00C12DD1" w:rsidRDefault="00512067" w:rsidP="00512067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512067" w:rsidRPr="00C12DD1" w:rsidRDefault="00512067" w:rsidP="00512067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</w:p>
    <w:p w:rsidR="00512067" w:rsidRDefault="00512067" w:rsidP="00512067">
      <w:pPr>
        <w:rPr>
          <w:sz w:val="24"/>
        </w:rPr>
      </w:pPr>
    </w:p>
    <w:p w:rsidR="00512067" w:rsidRDefault="00512067" w:rsidP="00512067">
      <w:pPr>
        <w:rPr>
          <w:sz w:val="24"/>
        </w:rPr>
      </w:pPr>
    </w:p>
    <w:p w:rsidR="00512067" w:rsidRDefault="00512067" w:rsidP="00512067">
      <w:pPr>
        <w:rPr>
          <w:sz w:val="24"/>
        </w:rPr>
      </w:pPr>
    </w:p>
    <w:p w:rsidR="00512067" w:rsidRDefault="00512067" w:rsidP="00512067">
      <w:pPr>
        <w:rPr>
          <w:sz w:val="24"/>
        </w:rPr>
      </w:pPr>
    </w:p>
    <w:p w:rsidR="00512067" w:rsidRDefault="00512067" w:rsidP="00512067">
      <w:pPr>
        <w:rPr>
          <w:sz w:val="24"/>
        </w:rPr>
      </w:pPr>
    </w:p>
    <w:p w:rsidR="00512067" w:rsidRDefault="00512067" w:rsidP="00512067">
      <w:pPr>
        <w:rPr>
          <w:sz w:val="24"/>
        </w:rPr>
      </w:pPr>
    </w:p>
    <w:p w:rsidR="00512067" w:rsidRDefault="00512067" w:rsidP="00512067">
      <w:pPr>
        <w:rPr>
          <w:sz w:val="24"/>
        </w:rPr>
      </w:pPr>
    </w:p>
    <w:p w:rsidR="00512067" w:rsidRDefault="00512067" w:rsidP="00512067">
      <w:pPr>
        <w:rPr>
          <w:sz w:val="24"/>
        </w:rPr>
      </w:pPr>
    </w:p>
    <w:p w:rsidR="00183489" w:rsidRDefault="00183489"/>
    <w:sectPr w:rsidR="00183489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5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446C-A1A2-4E47-B49E-28BA914B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2021-09-02T06:36:00Z</dcterms:created>
  <dcterms:modified xsi:type="dcterms:W3CDTF">2021-09-02T06:37:00Z</dcterms:modified>
</cp:coreProperties>
</file>